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07BD9" w14:textId="02E27B14" w:rsidR="00657B63" w:rsidRPr="00657B63" w:rsidRDefault="00657B63" w:rsidP="001F69F0">
      <w:pPr>
        <w:jc w:val="center"/>
        <w:rPr>
          <w:rFonts w:ascii="Times New Roman" w:hAnsi="Times New Roman" w:cs="Times New Roman"/>
          <w:sz w:val="22"/>
          <w:szCs w:val="22"/>
        </w:rPr>
      </w:pPr>
      <w:r w:rsidRPr="001F69F0">
        <w:rPr>
          <w:rFonts w:ascii="Times New Roman" w:hAnsi="Times New Roman" w:cs="Times New Roman"/>
          <w:b/>
          <w:bCs/>
          <w:u w:val="single"/>
        </w:rPr>
        <w:t xml:space="preserve">Sample </w:t>
      </w:r>
      <w:r w:rsidRPr="00657B63">
        <w:rPr>
          <w:rFonts w:ascii="Times New Roman" w:hAnsi="Times New Roman" w:cs="Times New Roman"/>
          <w:b/>
          <w:bCs/>
          <w:u w:val="single"/>
        </w:rPr>
        <w:t>Family Constitution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657B63">
        <w:rPr>
          <w:rFonts w:ascii="Times New Roman" w:hAnsi="Times New Roman" w:cs="Times New Roman"/>
          <w:sz w:val="22"/>
          <w:szCs w:val="22"/>
        </w:rPr>
        <w:br/>
      </w:r>
      <w:r w:rsidRPr="00657B63">
        <w:rPr>
          <w:rFonts w:ascii="Times New Roman" w:hAnsi="Times New Roman" w:cs="Times New Roman"/>
          <w:i/>
          <w:iCs/>
          <w:sz w:val="22"/>
          <w:szCs w:val="22"/>
        </w:rPr>
        <w:t>For the [</w:t>
      </w:r>
      <w:r>
        <w:rPr>
          <w:rFonts w:ascii="Times New Roman" w:hAnsi="Times New Roman" w:cs="Times New Roman"/>
          <w:i/>
          <w:iCs/>
          <w:sz w:val="22"/>
          <w:szCs w:val="22"/>
        </w:rPr>
        <w:t>Carleton</w:t>
      </w:r>
      <w:r w:rsidRPr="00657B63">
        <w:rPr>
          <w:rFonts w:ascii="Times New Roman" w:hAnsi="Times New Roman" w:cs="Times New Roman"/>
          <w:i/>
          <w:iCs/>
          <w:sz w:val="22"/>
          <w:szCs w:val="22"/>
        </w:rPr>
        <w:t>] Family</w:t>
      </w:r>
      <w:r>
        <w:rPr>
          <w:rFonts w:ascii="Times New Roman" w:hAnsi="Times New Roman" w:cs="Times New Roman"/>
          <w:i/>
          <w:iCs/>
          <w:sz w:val="22"/>
          <w:szCs w:val="22"/>
        </w:rPr>
        <w:br/>
      </w:r>
    </w:p>
    <w:p w14:paraId="3DDC091A" w14:textId="3742B7FA" w:rsidR="00657B63" w:rsidRPr="00657B63" w:rsidRDefault="00657B63" w:rsidP="00657B63">
      <w:p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Preamble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657B63">
        <w:rPr>
          <w:rFonts w:ascii="Times New Roman" w:hAnsi="Times New Roman" w:cs="Times New Roman"/>
          <w:sz w:val="22"/>
          <w:szCs w:val="22"/>
        </w:rPr>
        <w:br/>
        <w:t>We, the members of the [</w:t>
      </w:r>
      <w:r>
        <w:rPr>
          <w:rFonts w:ascii="Times New Roman" w:hAnsi="Times New Roman" w:cs="Times New Roman"/>
          <w:sz w:val="22"/>
          <w:szCs w:val="22"/>
        </w:rPr>
        <w:t>Carleton</w:t>
      </w:r>
      <w:r w:rsidRPr="00657B63">
        <w:rPr>
          <w:rFonts w:ascii="Times New Roman" w:hAnsi="Times New Roman" w:cs="Times New Roman"/>
          <w:sz w:val="22"/>
          <w:szCs w:val="22"/>
        </w:rPr>
        <w:t xml:space="preserve">] Family, recognize the importance of preserving our heritage, values, and shared vision for future generations. This Family Constitution serves as a guiding document for governance, decision-making, and continuity of </w:t>
      </w:r>
      <w:r>
        <w:rPr>
          <w:rFonts w:ascii="Times New Roman" w:hAnsi="Times New Roman" w:cs="Times New Roman"/>
          <w:sz w:val="22"/>
          <w:szCs w:val="22"/>
        </w:rPr>
        <w:t xml:space="preserve">and for </w:t>
      </w:r>
      <w:r w:rsidRPr="00657B63">
        <w:rPr>
          <w:rFonts w:ascii="Times New Roman" w:hAnsi="Times New Roman" w:cs="Times New Roman"/>
          <w:sz w:val="22"/>
          <w:szCs w:val="22"/>
        </w:rPr>
        <w:t>our collective legacy. It is rooted in principles of unity, responsibility, and stewardship, ensuring that our family flourishes across generations while honoring our past and embracing the future.</w:t>
      </w:r>
    </w:p>
    <w:p w14:paraId="3D55F90C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0DEBD1EA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26400998" w14:textId="1F967D6B" w:rsidR="00657B63" w:rsidRPr="00657B63" w:rsidRDefault="00657B63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657B63">
        <w:rPr>
          <w:rFonts w:ascii="Times New Roman" w:hAnsi="Times New Roman" w:cs="Times New Roman"/>
          <w:b/>
          <w:bCs/>
          <w:sz w:val="22"/>
          <w:szCs w:val="22"/>
        </w:rPr>
        <w:t>Article I: Family Mission &amp; Values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01BCC398" w14:textId="77777777" w:rsidR="00657B63" w:rsidRPr="00657B63" w:rsidRDefault="00657B63" w:rsidP="00657B63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Mission Statement</w:t>
      </w:r>
    </w:p>
    <w:p w14:paraId="41A85A9C" w14:textId="1D81ACFA" w:rsidR="00657B63" w:rsidRPr="00657B63" w:rsidRDefault="00657B63" w:rsidP="00657B63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Our family is committed to fostering integrity, </w:t>
      </w:r>
      <w:r w:rsidR="004625C6">
        <w:rPr>
          <w:rFonts w:ascii="Times New Roman" w:hAnsi="Times New Roman" w:cs="Times New Roman"/>
          <w:sz w:val="22"/>
          <w:szCs w:val="22"/>
        </w:rPr>
        <w:t>emotional intelligence</w:t>
      </w:r>
      <w:r w:rsidRPr="00657B63">
        <w:rPr>
          <w:rFonts w:ascii="Times New Roman" w:hAnsi="Times New Roman" w:cs="Times New Roman"/>
          <w:sz w:val="22"/>
          <w:szCs w:val="22"/>
        </w:rPr>
        <w:t>, and service</w:t>
      </w:r>
      <w:r w:rsidR="004625C6">
        <w:rPr>
          <w:rFonts w:ascii="Times New Roman" w:hAnsi="Times New Roman" w:cs="Times New Roman"/>
          <w:sz w:val="22"/>
          <w:szCs w:val="22"/>
        </w:rPr>
        <w:t xml:space="preserve"> to others beyond ‘service to self’</w:t>
      </w:r>
      <w:r w:rsidRPr="00657B63">
        <w:rPr>
          <w:rFonts w:ascii="Times New Roman" w:hAnsi="Times New Roman" w:cs="Times New Roman"/>
          <w:sz w:val="22"/>
          <w:szCs w:val="22"/>
        </w:rPr>
        <w:t xml:space="preserve">. We strive to cultivate a legacy of excellence, </w:t>
      </w:r>
      <w:r w:rsidR="004625C6">
        <w:rPr>
          <w:rFonts w:ascii="Times New Roman" w:hAnsi="Times New Roman" w:cs="Times New Roman"/>
          <w:sz w:val="22"/>
          <w:szCs w:val="22"/>
        </w:rPr>
        <w:t xml:space="preserve">emotional </w:t>
      </w:r>
      <w:r w:rsidRPr="00657B63">
        <w:rPr>
          <w:rFonts w:ascii="Times New Roman" w:hAnsi="Times New Roman" w:cs="Times New Roman"/>
          <w:sz w:val="22"/>
          <w:szCs w:val="22"/>
        </w:rPr>
        <w:t>wisdom, and social impact while preserving our cultural and ethical values.</w:t>
      </w:r>
      <w:r w:rsidR="004625C6">
        <w:rPr>
          <w:rFonts w:ascii="Times New Roman" w:hAnsi="Times New Roman" w:cs="Times New Roman"/>
          <w:sz w:val="22"/>
          <w:szCs w:val="22"/>
        </w:rPr>
        <w:br/>
      </w:r>
    </w:p>
    <w:p w14:paraId="72A8FBF2" w14:textId="12D5BE47" w:rsidR="00657B63" w:rsidRPr="00657B63" w:rsidRDefault="00657B63" w:rsidP="00657B63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Core Values</w:t>
      </w:r>
      <w:r w:rsidR="004625C6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57D66B9F" w14:textId="77777777" w:rsidR="00657B63" w:rsidRPr="00657B63" w:rsidRDefault="00657B63" w:rsidP="00657B63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Integrity and honesty in all dealings.</w:t>
      </w:r>
    </w:p>
    <w:p w14:paraId="57EBA494" w14:textId="77777777" w:rsidR="00657B63" w:rsidRPr="00657B63" w:rsidRDefault="00657B63" w:rsidP="00657B63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Commitment to lifelong learning and personal growth.</w:t>
      </w:r>
    </w:p>
    <w:p w14:paraId="0615983D" w14:textId="15117BB4" w:rsidR="00657B63" w:rsidRPr="00657B63" w:rsidRDefault="00657B63" w:rsidP="00657B63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Stewardship of </w:t>
      </w:r>
      <w:r w:rsidR="004625C6">
        <w:rPr>
          <w:rFonts w:ascii="Times New Roman" w:hAnsi="Times New Roman" w:cs="Times New Roman"/>
          <w:sz w:val="22"/>
          <w:szCs w:val="22"/>
        </w:rPr>
        <w:t>resourcefulness</w:t>
      </w:r>
      <w:r w:rsidRPr="00657B63">
        <w:rPr>
          <w:rFonts w:ascii="Times New Roman" w:hAnsi="Times New Roman" w:cs="Times New Roman"/>
          <w:sz w:val="22"/>
          <w:szCs w:val="22"/>
        </w:rPr>
        <w:t xml:space="preserve"> a</w:t>
      </w:r>
      <w:r w:rsidR="004625C6">
        <w:rPr>
          <w:rFonts w:ascii="Times New Roman" w:hAnsi="Times New Roman" w:cs="Times New Roman"/>
          <w:sz w:val="22"/>
          <w:szCs w:val="22"/>
        </w:rPr>
        <w:t>s well as</w:t>
      </w:r>
      <w:r w:rsidRPr="00657B63">
        <w:rPr>
          <w:rFonts w:ascii="Times New Roman" w:hAnsi="Times New Roman" w:cs="Times New Roman"/>
          <w:sz w:val="22"/>
          <w:szCs w:val="22"/>
        </w:rPr>
        <w:t xml:space="preserve"> resources for the benefit of future generations.</w:t>
      </w:r>
    </w:p>
    <w:p w14:paraId="057E00CE" w14:textId="53401418" w:rsidR="00657B63" w:rsidRPr="00657B63" w:rsidRDefault="004625C6" w:rsidP="00657B63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Humility </w:t>
      </w:r>
      <w:proofErr w:type="gramStart"/>
      <w:r>
        <w:rPr>
          <w:rFonts w:ascii="Times New Roman" w:hAnsi="Times New Roman" w:cs="Times New Roman"/>
          <w:sz w:val="22"/>
          <w:szCs w:val="22"/>
        </w:rPr>
        <w:t>in order to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offer </w:t>
      </w:r>
      <w:r w:rsidR="00657B63" w:rsidRPr="00657B63">
        <w:rPr>
          <w:rFonts w:ascii="Times New Roman" w:hAnsi="Times New Roman" w:cs="Times New Roman"/>
          <w:sz w:val="22"/>
          <w:szCs w:val="22"/>
        </w:rPr>
        <w:t>service to the community</w:t>
      </w:r>
      <w:r>
        <w:rPr>
          <w:rFonts w:ascii="Times New Roman" w:hAnsi="Times New Roman" w:cs="Times New Roman"/>
          <w:sz w:val="22"/>
          <w:szCs w:val="22"/>
        </w:rPr>
        <w:t>/philanthropy</w:t>
      </w:r>
      <w:r w:rsidR="00657B63" w:rsidRPr="00657B63">
        <w:rPr>
          <w:rFonts w:ascii="Times New Roman" w:hAnsi="Times New Roman" w:cs="Times New Roman"/>
          <w:sz w:val="22"/>
          <w:szCs w:val="22"/>
        </w:rPr>
        <w:t>.</w:t>
      </w:r>
    </w:p>
    <w:p w14:paraId="4DF18B7E" w14:textId="2CF159E6" w:rsidR="00657B63" w:rsidRPr="00657B63" w:rsidRDefault="00657B63" w:rsidP="00657B63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Unity, respect, and mutual support within the family.</w:t>
      </w:r>
      <w:r w:rsidR="004625C6">
        <w:rPr>
          <w:rFonts w:ascii="Times New Roman" w:hAnsi="Times New Roman" w:cs="Times New Roman"/>
          <w:sz w:val="22"/>
          <w:szCs w:val="22"/>
        </w:rPr>
        <w:br/>
      </w:r>
    </w:p>
    <w:p w14:paraId="46814481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2AE0AC64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82DD9A2" w14:textId="5C4FB356" w:rsidR="00657B63" w:rsidRPr="00657B63" w:rsidRDefault="004625C6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Article II: Family Governance Structure</w:t>
      </w:r>
      <w:r w:rsidR="00657B63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420314B6" w14:textId="6322D628" w:rsidR="00657B63" w:rsidRPr="00657B63" w:rsidRDefault="00657B63" w:rsidP="00657B63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Council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0B3E636F" w14:textId="77777777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The Family Council is responsible for overseeing family governance, continuity planning, and adherence to this constitution.</w:t>
      </w:r>
    </w:p>
    <w:p w14:paraId="73796094" w14:textId="77777777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Membership includes adult family members and may include non-family advisors as needed.</w:t>
      </w:r>
    </w:p>
    <w:p w14:paraId="127B0401" w14:textId="1F4CCED6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The Council meets at least </w:t>
      </w:r>
      <w:r w:rsidR="006642F7">
        <w:rPr>
          <w:rFonts w:ascii="Times New Roman" w:hAnsi="Times New Roman" w:cs="Times New Roman"/>
          <w:sz w:val="22"/>
          <w:szCs w:val="22"/>
        </w:rPr>
        <w:t>quarter</w:t>
      </w:r>
      <w:r w:rsidRPr="00657B63">
        <w:rPr>
          <w:rFonts w:ascii="Times New Roman" w:hAnsi="Times New Roman" w:cs="Times New Roman"/>
          <w:sz w:val="22"/>
          <w:szCs w:val="22"/>
        </w:rPr>
        <w:t>ly to review goals, governance policies, and family initiatives.</w:t>
      </w:r>
      <w:r w:rsidR="006642F7">
        <w:rPr>
          <w:rFonts w:ascii="Times New Roman" w:hAnsi="Times New Roman" w:cs="Times New Roman"/>
          <w:sz w:val="22"/>
          <w:szCs w:val="22"/>
        </w:rPr>
        <w:br/>
      </w:r>
    </w:p>
    <w:p w14:paraId="1455661E" w14:textId="7CEF228E" w:rsidR="00657B63" w:rsidRPr="00657B63" w:rsidRDefault="00657B63" w:rsidP="00657B63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Assembly</w:t>
      </w:r>
      <w:r w:rsidR="001F69F0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2B3B58E1" w14:textId="77777777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The Family Assembly includes all family members and serves as a forum for discussion and engagement on important family matters.</w:t>
      </w:r>
    </w:p>
    <w:p w14:paraId="1ECD6A42" w14:textId="25F2A436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It provides a platform for education, mentorship, and intergenerational dialogue.</w:t>
      </w:r>
      <w:r w:rsidR="006642F7">
        <w:rPr>
          <w:rFonts w:ascii="Times New Roman" w:hAnsi="Times New Roman" w:cs="Times New Roman"/>
          <w:sz w:val="22"/>
          <w:szCs w:val="22"/>
        </w:rPr>
        <w:br/>
      </w:r>
    </w:p>
    <w:p w14:paraId="49723A7F" w14:textId="5BC3ADCB" w:rsidR="00657B63" w:rsidRPr="00657B63" w:rsidRDefault="00657B63" w:rsidP="00657B63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Leadership Roles</w:t>
      </w:r>
      <w:r w:rsidR="001F69F0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3E3AEFC8" w14:textId="73FB260E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Patriarch/Matriarch</w:t>
      </w:r>
      <w:r w:rsidRPr="00657B63">
        <w:rPr>
          <w:rFonts w:ascii="Times New Roman" w:hAnsi="Times New Roman" w:cs="Times New Roman"/>
          <w:sz w:val="22"/>
          <w:szCs w:val="22"/>
        </w:rPr>
        <w:t>: Provides wisdom and guidance in alignment with family values.</w:t>
      </w:r>
      <w:r w:rsidR="001F69F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0D96BB" w14:textId="73739A88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Business Leader(s)</w:t>
      </w:r>
      <w:r w:rsidRPr="00657B63">
        <w:rPr>
          <w:rFonts w:ascii="Times New Roman" w:hAnsi="Times New Roman" w:cs="Times New Roman"/>
          <w:sz w:val="22"/>
          <w:szCs w:val="22"/>
        </w:rPr>
        <w:t xml:space="preserve">: Oversees business </w:t>
      </w:r>
      <w:r w:rsidR="001F69F0">
        <w:rPr>
          <w:rFonts w:ascii="Times New Roman" w:hAnsi="Times New Roman" w:cs="Times New Roman"/>
          <w:sz w:val="22"/>
          <w:szCs w:val="22"/>
        </w:rPr>
        <w:t xml:space="preserve">and/or financial </w:t>
      </w:r>
      <w:r w:rsidRPr="00657B63">
        <w:rPr>
          <w:rFonts w:ascii="Times New Roman" w:hAnsi="Times New Roman" w:cs="Times New Roman"/>
          <w:sz w:val="22"/>
          <w:szCs w:val="22"/>
        </w:rPr>
        <w:t>operations in accordance with the family’s long-term vision.</w:t>
      </w:r>
      <w:r w:rsidR="001F69F0">
        <w:rPr>
          <w:rFonts w:ascii="Times New Roman" w:hAnsi="Times New Roman" w:cs="Times New Roman"/>
          <w:sz w:val="22"/>
          <w:szCs w:val="22"/>
        </w:rPr>
        <w:br/>
      </w:r>
    </w:p>
    <w:p w14:paraId="025C844A" w14:textId="34FC5003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lastRenderedPageBreak/>
        <w:t>Philanthropy Committee</w:t>
      </w:r>
      <w:r w:rsidRPr="00657B63">
        <w:rPr>
          <w:rFonts w:ascii="Times New Roman" w:hAnsi="Times New Roman" w:cs="Times New Roman"/>
          <w:sz w:val="22"/>
          <w:szCs w:val="22"/>
        </w:rPr>
        <w:t>: Manages charitable giving and impact-driven initiatives.</w:t>
      </w:r>
      <w:r w:rsidR="001F69F0">
        <w:rPr>
          <w:rFonts w:ascii="Times New Roman" w:hAnsi="Times New Roman" w:cs="Times New Roman"/>
          <w:sz w:val="22"/>
          <w:szCs w:val="22"/>
        </w:rPr>
        <w:br/>
      </w:r>
    </w:p>
    <w:p w14:paraId="324BC434" w14:textId="77777777" w:rsidR="00657B63" w:rsidRPr="00657B63" w:rsidRDefault="00657B63" w:rsidP="00657B63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Education &amp; Development Committee</w:t>
      </w:r>
      <w:r w:rsidRPr="00657B63">
        <w:rPr>
          <w:rFonts w:ascii="Times New Roman" w:hAnsi="Times New Roman" w:cs="Times New Roman"/>
          <w:sz w:val="22"/>
          <w:szCs w:val="22"/>
        </w:rPr>
        <w:t>: Ensures continuous learning opportunities for family members.</w:t>
      </w:r>
    </w:p>
    <w:p w14:paraId="1FB2D703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08423C84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AEF4996" w14:textId="4562A226" w:rsidR="00657B63" w:rsidRPr="00657B63" w:rsidRDefault="001F69F0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Article III: Financial Stewardship &amp; Wealth Management</w:t>
      </w:r>
      <w:r w:rsidR="004371DF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38E6BB83" w14:textId="73F35FA6" w:rsidR="00657B63" w:rsidRPr="00657B63" w:rsidRDefault="00657B63" w:rsidP="00657B63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Investment &amp; Business Philosophy</w:t>
      </w:r>
      <w:r w:rsidR="004371DF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06B45707" w14:textId="3F2E5A39" w:rsidR="00657B63" w:rsidRPr="00657B63" w:rsidRDefault="004371DF" w:rsidP="00657B63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Money</w:t>
      </w:r>
      <w:r w:rsidR="00657B63" w:rsidRPr="00657B63">
        <w:rPr>
          <w:rFonts w:ascii="Times New Roman" w:hAnsi="Times New Roman" w:cs="Times New Roman"/>
          <w:sz w:val="22"/>
          <w:szCs w:val="22"/>
        </w:rPr>
        <w:t xml:space="preserve"> should be preserved and grown responsibly, prioritizing sustainable and ethical investments.</w:t>
      </w:r>
    </w:p>
    <w:p w14:paraId="4F7B5121" w14:textId="2FEA6674" w:rsidR="00657B63" w:rsidRPr="00657B63" w:rsidRDefault="004371DF" w:rsidP="00657B63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</w:t>
      </w:r>
      <w:r w:rsidR="00657B63" w:rsidRPr="00657B63">
        <w:rPr>
          <w:rFonts w:ascii="Times New Roman" w:hAnsi="Times New Roman" w:cs="Times New Roman"/>
          <w:sz w:val="22"/>
          <w:szCs w:val="22"/>
        </w:rPr>
        <w:t xml:space="preserve"> must adhere to governance best practices and </w:t>
      </w:r>
      <w:r>
        <w:rPr>
          <w:rFonts w:ascii="Times New Roman" w:hAnsi="Times New Roman" w:cs="Times New Roman"/>
          <w:sz w:val="22"/>
          <w:szCs w:val="22"/>
        </w:rPr>
        <w:t>our guiding</w:t>
      </w:r>
      <w:r w:rsidR="00657B63" w:rsidRPr="00657B63">
        <w:rPr>
          <w:rFonts w:ascii="Times New Roman" w:hAnsi="Times New Roman" w:cs="Times New Roman"/>
          <w:sz w:val="22"/>
          <w:szCs w:val="22"/>
        </w:rPr>
        <w:t xml:space="preserve"> principles.</w:t>
      </w:r>
      <w:r>
        <w:rPr>
          <w:rFonts w:ascii="Times New Roman" w:hAnsi="Times New Roman" w:cs="Times New Roman"/>
          <w:sz w:val="22"/>
          <w:szCs w:val="22"/>
        </w:rPr>
        <w:br/>
      </w:r>
    </w:p>
    <w:p w14:paraId="48E4318F" w14:textId="4E69433C" w:rsidR="00657B63" w:rsidRPr="00657B63" w:rsidRDefault="00657B63" w:rsidP="00657B63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Succession &amp; Continuity Planning</w:t>
      </w:r>
      <w:r w:rsidR="004371DF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754E1B3B" w14:textId="7C123BAA" w:rsidR="00657B63" w:rsidRPr="00657B63" w:rsidRDefault="00657B63" w:rsidP="00657B63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A structured process will be maintained to prepare future generations for leadership</w:t>
      </w:r>
      <w:r w:rsidR="008F0C86">
        <w:rPr>
          <w:rFonts w:ascii="Times New Roman" w:hAnsi="Times New Roman" w:cs="Times New Roman"/>
          <w:sz w:val="22"/>
          <w:szCs w:val="22"/>
        </w:rPr>
        <w:t xml:space="preserve"> and/or stewardship</w:t>
      </w:r>
      <w:r w:rsidRPr="00657B63">
        <w:rPr>
          <w:rFonts w:ascii="Times New Roman" w:hAnsi="Times New Roman" w:cs="Times New Roman"/>
          <w:sz w:val="22"/>
          <w:szCs w:val="22"/>
        </w:rPr>
        <w:t xml:space="preserve"> roles.</w:t>
      </w:r>
    </w:p>
    <w:p w14:paraId="50778FEF" w14:textId="35733387" w:rsidR="00657B63" w:rsidRPr="00657B63" w:rsidRDefault="008F0C86" w:rsidP="00657B63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Any</w:t>
      </w:r>
      <w:r w:rsidR="00657B63" w:rsidRPr="00657B63">
        <w:rPr>
          <w:rFonts w:ascii="Times New Roman" w:hAnsi="Times New Roman" w:cs="Times New Roman"/>
          <w:sz w:val="22"/>
          <w:szCs w:val="22"/>
        </w:rPr>
        <w:t xml:space="preserve"> ownership transitions must be planned with fairness and strategic foresight.</w:t>
      </w:r>
      <w:r w:rsidR="004371DF">
        <w:rPr>
          <w:rFonts w:ascii="Times New Roman" w:hAnsi="Times New Roman" w:cs="Times New Roman"/>
          <w:sz w:val="22"/>
          <w:szCs w:val="22"/>
        </w:rPr>
        <w:br/>
      </w:r>
    </w:p>
    <w:p w14:paraId="15D99413" w14:textId="76A1B7C9" w:rsidR="00657B63" w:rsidRPr="00657B63" w:rsidRDefault="00657B63" w:rsidP="00657B63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Trusts &amp; Estate Planning</w:t>
      </w:r>
      <w:r w:rsidR="004371DF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571264FB" w14:textId="77777777" w:rsidR="00657B63" w:rsidRPr="00657B63" w:rsidRDefault="00657B63" w:rsidP="00657B63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Family assets should be managed through trusts and structured vehicles to protect and grow wealth.</w:t>
      </w:r>
    </w:p>
    <w:p w14:paraId="77B8E758" w14:textId="77777777" w:rsidR="00657B63" w:rsidRPr="00657B63" w:rsidRDefault="00657B63" w:rsidP="00657B63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Estate planning strategies should align with long-term family objectives and philanthropic goals.</w:t>
      </w:r>
    </w:p>
    <w:p w14:paraId="0B9005F8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701852AA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2F41BD42" w14:textId="62840CFF" w:rsidR="00657B63" w:rsidRPr="00657B63" w:rsidRDefault="00FC7DDF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Article IV: Family Education &amp; Legacy Development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08064F5E" w14:textId="1F8C9AD6" w:rsidR="00657B63" w:rsidRPr="00657B63" w:rsidRDefault="00657B63" w:rsidP="00657B63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Intergenerational Knowledge Transfer</w:t>
      </w:r>
      <w:r w:rsidR="008F0C86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751F7A13" w14:textId="77777777" w:rsidR="00657B63" w:rsidRPr="00657B63" w:rsidRDefault="00657B63" w:rsidP="00657B63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Senior family members will mentor younger generations in areas of finance, leadership, and personal development.</w:t>
      </w:r>
    </w:p>
    <w:p w14:paraId="539B1C31" w14:textId="08606EFA" w:rsidR="00657B63" w:rsidRPr="00657B63" w:rsidRDefault="00657B63" w:rsidP="00657B63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A family archive shall be maintained, documenting </w:t>
      </w:r>
      <w:r w:rsidR="001B3DB5">
        <w:rPr>
          <w:rFonts w:ascii="Times New Roman" w:hAnsi="Times New Roman" w:cs="Times New Roman"/>
          <w:sz w:val="22"/>
          <w:szCs w:val="22"/>
        </w:rPr>
        <w:t>business successes,</w:t>
      </w:r>
      <w:r w:rsidRPr="00657B63">
        <w:rPr>
          <w:rFonts w:ascii="Times New Roman" w:hAnsi="Times New Roman" w:cs="Times New Roman"/>
          <w:sz w:val="22"/>
          <w:szCs w:val="22"/>
        </w:rPr>
        <w:t xml:space="preserve"> </w:t>
      </w:r>
      <w:r w:rsidR="001B3DB5">
        <w:rPr>
          <w:rFonts w:ascii="Times New Roman" w:hAnsi="Times New Roman" w:cs="Times New Roman"/>
          <w:sz w:val="22"/>
          <w:szCs w:val="22"/>
        </w:rPr>
        <w:t>best life lessons</w:t>
      </w:r>
      <w:r w:rsidRPr="00657B63">
        <w:rPr>
          <w:rFonts w:ascii="Times New Roman" w:hAnsi="Times New Roman" w:cs="Times New Roman"/>
          <w:sz w:val="22"/>
          <w:szCs w:val="22"/>
        </w:rPr>
        <w:t xml:space="preserve"> and </w:t>
      </w:r>
      <w:r w:rsidR="001B3DB5">
        <w:rPr>
          <w:rFonts w:ascii="Times New Roman" w:hAnsi="Times New Roman" w:cs="Times New Roman"/>
          <w:sz w:val="22"/>
          <w:szCs w:val="22"/>
        </w:rPr>
        <w:t xml:space="preserve">practices, how hardships were overcome, </w:t>
      </w:r>
      <w:proofErr w:type="spellStart"/>
      <w:r w:rsidR="001B3DB5">
        <w:rPr>
          <w:rFonts w:ascii="Times New Roman" w:hAnsi="Times New Roman" w:cs="Times New Roman"/>
          <w:sz w:val="22"/>
          <w:szCs w:val="22"/>
        </w:rPr>
        <w:t>etc</w:t>
      </w:r>
      <w:proofErr w:type="spellEnd"/>
      <w:r w:rsidR="001B3DB5">
        <w:rPr>
          <w:rFonts w:ascii="Times New Roman" w:hAnsi="Times New Roman" w:cs="Times New Roman"/>
          <w:sz w:val="22"/>
          <w:szCs w:val="22"/>
        </w:rPr>
        <w:t>, more than just achievements</w:t>
      </w:r>
      <w:r w:rsidRPr="00657B63">
        <w:rPr>
          <w:rFonts w:ascii="Times New Roman" w:hAnsi="Times New Roman" w:cs="Times New Roman"/>
          <w:sz w:val="22"/>
          <w:szCs w:val="22"/>
        </w:rPr>
        <w:t>.</w:t>
      </w:r>
      <w:r w:rsidR="008F0C86">
        <w:rPr>
          <w:rFonts w:ascii="Times New Roman" w:hAnsi="Times New Roman" w:cs="Times New Roman"/>
          <w:sz w:val="22"/>
          <w:szCs w:val="22"/>
        </w:rPr>
        <w:br/>
      </w:r>
    </w:p>
    <w:p w14:paraId="00957638" w14:textId="1A1500DA" w:rsidR="00657B63" w:rsidRPr="00657B63" w:rsidRDefault="00657B63" w:rsidP="00657B63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Personal &amp; Professional Development</w:t>
      </w:r>
      <w:r w:rsidR="008F0C86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00E503D6" w14:textId="69FF97C0" w:rsidR="00657B63" w:rsidRPr="00657B63" w:rsidRDefault="00657B63" w:rsidP="00657B63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Family members are encouraged to pursue education and </w:t>
      </w:r>
      <w:r w:rsidR="00523AF4">
        <w:rPr>
          <w:rFonts w:ascii="Times New Roman" w:hAnsi="Times New Roman" w:cs="Times New Roman"/>
          <w:sz w:val="22"/>
          <w:szCs w:val="22"/>
        </w:rPr>
        <w:t>“fun”</w:t>
      </w:r>
      <w:r w:rsidRPr="00657B63">
        <w:rPr>
          <w:rFonts w:ascii="Times New Roman" w:hAnsi="Times New Roman" w:cs="Times New Roman"/>
          <w:sz w:val="22"/>
          <w:szCs w:val="22"/>
        </w:rPr>
        <w:t xml:space="preserve"> that align with</w:t>
      </w:r>
      <w:r w:rsidR="00523AF4">
        <w:rPr>
          <w:rFonts w:ascii="Times New Roman" w:hAnsi="Times New Roman" w:cs="Times New Roman"/>
          <w:sz w:val="22"/>
          <w:szCs w:val="22"/>
        </w:rPr>
        <w:t xml:space="preserve"> shared</w:t>
      </w:r>
      <w:r w:rsidRPr="00657B63">
        <w:rPr>
          <w:rFonts w:ascii="Times New Roman" w:hAnsi="Times New Roman" w:cs="Times New Roman"/>
          <w:sz w:val="22"/>
          <w:szCs w:val="22"/>
        </w:rPr>
        <w:t xml:space="preserve"> values.</w:t>
      </w:r>
    </w:p>
    <w:p w14:paraId="6CD0D2C7" w14:textId="7D5F8FC8" w:rsidR="00657B63" w:rsidRPr="00657B63" w:rsidRDefault="00657B63" w:rsidP="00657B63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Financial literacy programs will be conducted to instill responsible wealth management principles</w:t>
      </w:r>
      <w:r w:rsidR="008254A5">
        <w:rPr>
          <w:rFonts w:ascii="Times New Roman" w:hAnsi="Times New Roman" w:cs="Times New Roman"/>
          <w:sz w:val="22"/>
          <w:szCs w:val="22"/>
        </w:rPr>
        <w:t xml:space="preserve"> as well as coaching sessions </w:t>
      </w:r>
      <w:r w:rsidRPr="00657B63">
        <w:rPr>
          <w:rFonts w:ascii="Times New Roman" w:hAnsi="Times New Roman" w:cs="Times New Roman"/>
          <w:sz w:val="22"/>
          <w:szCs w:val="22"/>
        </w:rPr>
        <w:t>.</w:t>
      </w:r>
    </w:p>
    <w:p w14:paraId="2232FDD0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7028453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193FD3E1" w14:textId="30936314" w:rsidR="00657B63" w:rsidRPr="00657B63" w:rsidRDefault="00990C0F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Article V: Family Philanthropy &amp; Social Responsibility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40B024DF" w14:textId="77777777" w:rsidR="00657B63" w:rsidRPr="00657B63" w:rsidRDefault="00657B63" w:rsidP="00657B63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Philanthropic Mission</w:t>
      </w:r>
    </w:p>
    <w:p w14:paraId="40835973" w14:textId="77777777" w:rsidR="00657B63" w:rsidRPr="00657B63" w:rsidRDefault="00657B63" w:rsidP="00657B63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The family is committed to giving back to society through charitable foundations, scholarships, and community initiatives.</w:t>
      </w:r>
    </w:p>
    <w:p w14:paraId="0A0B73D6" w14:textId="0FED9FA0" w:rsidR="00657B63" w:rsidRPr="00657B63" w:rsidRDefault="00657B63" w:rsidP="00657B63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Impactful giving will focus on education, </w:t>
      </w:r>
      <w:r w:rsidR="009F72EA">
        <w:rPr>
          <w:rFonts w:ascii="Times New Roman" w:hAnsi="Times New Roman" w:cs="Times New Roman"/>
          <w:sz w:val="22"/>
          <w:szCs w:val="22"/>
        </w:rPr>
        <w:t>poverty</w:t>
      </w:r>
      <w:r w:rsidRPr="00657B63">
        <w:rPr>
          <w:rFonts w:ascii="Times New Roman" w:hAnsi="Times New Roman" w:cs="Times New Roman"/>
          <w:sz w:val="22"/>
          <w:szCs w:val="22"/>
        </w:rPr>
        <w:t xml:space="preserve">, </w:t>
      </w:r>
      <w:r w:rsidR="009F72EA">
        <w:rPr>
          <w:rFonts w:ascii="Times New Roman" w:hAnsi="Times New Roman" w:cs="Times New Roman"/>
          <w:sz w:val="22"/>
          <w:szCs w:val="22"/>
        </w:rPr>
        <w:t xml:space="preserve">the </w:t>
      </w:r>
      <w:r w:rsidRPr="00657B63">
        <w:rPr>
          <w:rFonts w:ascii="Times New Roman" w:hAnsi="Times New Roman" w:cs="Times New Roman"/>
          <w:sz w:val="22"/>
          <w:szCs w:val="22"/>
        </w:rPr>
        <w:t>environment, and social equity.</w:t>
      </w:r>
      <w:r w:rsidR="00523AF4">
        <w:rPr>
          <w:rFonts w:ascii="Times New Roman" w:hAnsi="Times New Roman" w:cs="Times New Roman"/>
          <w:sz w:val="22"/>
          <w:szCs w:val="22"/>
        </w:rPr>
        <w:br/>
      </w:r>
    </w:p>
    <w:p w14:paraId="74679129" w14:textId="77777777" w:rsidR="00657B63" w:rsidRPr="00657B63" w:rsidRDefault="00657B63" w:rsidP="00657B63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Volunteerism &amp; Community Engagement</w:t>
      </w:r>
    </w:p>
    <w:p w14:paraId="4438C97B" w14:textId="77777777" w:rsidR="00657B63" w:rsidRPr="00657B63" w:rsidRDefault="00657B63" w:rsidP="00657B63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lastRenderedPageBreak/>
        <w:t>Family members are encouraged to actively participate in causes that align with the family’s philanthropic goals.</w:t>
      </w:r>
    </w:p>
    <w:p w14:paraId="519649A0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53F4E3D7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D936614" w14:textId="66A3B5CC" w:rsidR="00657B63" w:rsidRPr="00657B63" w:rsidRDefault="00523AF4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Article VI: Dispute Resolution &amp; Conflict Management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6ABFD6C5" w14:textId="77777777" w:rsidR="00657B63" w:rsidRPr="00657B63" w:rsidRDefault="00657B63" w:rsidP="00657B63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Principles of Conflict Resolution</w:t>
      </w:r>
    </w:p>
    <w:p w14:paraId="5C9F24AC" w14:textId="233FADB1" w:rsidR="00657B63" w:rsidRPr="00657B63" w:rsidRDefault="00657B63" w:rsidP="00657B63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Disputes should be resolved through open communication, mediation, and respect for differing perspectives.</w:t>
      </w:r>
      <w:r w:rsidR="00523AF4">
        <w:rPr>
          <w:rFonts w:ascii="Times New Roman" w:hAnsi="Times New Roman" w:cs="Times New Roman"/>
          <w:sz w:val="22"/>
          <w:szCs w:val="22"/>
        </w:rPr>
        <w:t xml:space="preserve"> No gaslighting or undermining.</w:t>
      </w:r>
    </w:p>
    <w:p w14:paraId="604EC3E8" w14:textId="39391736" w:rsidR="00657B63" w:rsidRPr="00657B63" w:rsidRDefault="00657B63" w:rsidP="00657B63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If necessary, a neutral third party </w:t>
      </w:r>
      <w:r w:rsidR="00523AF4">
        <w:rPr>
          <w:rFonts w:ascii="Times New Roman" w:hAnsi="Times New Roman" w:cs="Times New Roman"/>
          <w:sz w:val="22"/>
          <w:szCs w:val="22"/>
        </w:rPr>
        <w:t xml:space="preserve">such as a trained coach </w:t>
      </w:r>
      <w:r w:rsidRPr="00657B63">
        <w:rPr>
          <w:rFonts w:ascii="Times New Roman" w:hAnsi="Times New Roman" w:cs="Times New Roman"/>
          <w:sz w:val="22"/>
          <w:szCs w:val="22"/>
        </w:rPr>
        <w:t>may be engaged to facilitate resolution.</w:t>
      </w:r>
      <w:r w:rsidR="00523AF4">
        <w:rPr>
          <w:rFonts w:ascii="Times New Roman" w:hAnsi="Times New Roman" w:cs="Times New Roman"/>
          <w:sz w:val="22"/>
          <w:szCs w:val="22"/>
        </w:rPr>
        <w:br/>
      </w:r>
    </w:p>
    <w:p w14:paraId="48BE8AED" w14:textId="77777777" w:rsidR="00657B63" w:rsidRPr="00657B63" w:rsidRDefault="00657B63" w:rsidP="00657B63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Family Unity Clause</w:t>
      </w:r>
    </w:p>
    <w:p w14:paraId="50E4724D" w14:textId="2CB9EC97" w:rsidR="00657B63" w:rsidRPr="00657B63" w:rsidRDefault="00657B63" w:rsidP="00657B63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 xml:space="preserve">Any actions that threaten family unity or contradict core values will be addressed through </w:t>
      </w:r>
      <w:r w:rsidR="00523AF4">
        <w:rPr>
          <w:rFonts w:ascii="Times New Roman" w:hAnsi="Times New Roman" w:cs="Times New Roman"/>
          <w:sz w:val="22"/>
          <w:szCs w:val="22"/>
        </w:rPr>
        <w:t xml:space="preserve">family meetings, individual coaching sessions, group coaching sessions if there is any confrontation, </w:t>
      </w:r>
      <w:r w:rsidR="000F786A">
        <w:rPr>
          <w:rFonts w:ascii="Times New Roman" w:hAnsi="Times New Roman" w:cs="Times New Roman"/>
          <w:sz w:val="22"/>
          <w:szCs w:val="22"/>
        </w:rPr>
        <w:t>etc.</w:t>
      </w:r>
      <w:r w:rsidR="00523AF4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523AF4">
        <w:rPr>
          <w:rFonts w:ascii="Times New Roman" w:hAnsi="Times New Roman" w:cs="Times New Roman"/>
          <w:sz w:val="22"/>
          <w:szCs w:val="22"/>
        </w:rPr>
        <w:t>so as to</w:t>
      </w:r>
      <w:proofErr w:type="gramEnd"/>
      <w:r w:rsidR="00523AF4">
        <w:rPr>
          <w:rFonts w:ascii="Times New Roman" w:hAnsi="Times New Roman" w:cs="Times New Roman"/>
          <w:sz w:val="22"/>
          <w:szCs w:val="22"/>
        </w:rPr>
        <w:t xml:space="preserve"> not compromise or sacrifice</w:t>
      </w:r>
      <w:r w:rsidRPr="00657B63">
        <w:rPr>
          <w:rFonts w:ascii="Times New Roman" w:hAnsi="Times New Roman" w:cs="Times New Roman"/>
          <w:sz w:val="22"/>
          <w:szCs w:val="22"/>
        </w:rPr>
        <w:t xml:space="preserve"> governance structures.</w:t>
      </w:r>
    </w:p>
    <w:p w14:paraId="6701C365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74D58F3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9B1E836" w14:textId="31824B72" w:rsidR="00657B63" w:rsidRPr="00657B63" w:rsidRDefault="00523AF4" w:rsidP="00657B63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Article VII: Amendments &amp; Review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49263662" w14:textId="77777777" w:rsidR="00657B63" w:rsidRPr="00657B63" w:rsidRDefault="00657B63" w:rsidP="00657B63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Periodic Review</w:t>
      </w:r>
    </w:p>
    <w:p w14:paraId="5A01347A" w14:textId="71B29E5C" w:rsidR="00657B63" w:rsidRPr="00657B63" w:rsidRDefault="00657B63" w:rsidP="00657B63">
      <w:pPr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This Family Constitution shall be reviewed every year</w:t>
      </w:r>
      <w:r w:rsidR="009F72EA">
        <w:rPr>
          <w:rFonts w:ascii="Times New Roman" w:hAnsi="Times New Roman" w:cs="Times New Roman"/>
          <w:sz w:val="22"/>
          <w:szCs w:val="22"/>
        </w:rPr>
        <w:t>, on January 1,</w:t>
      </w:r>
      <w:r w:rsidRPr="00657B63">
        <w:rPr>
          <w:rFonts w:ascii="Times New Roman" w:hAnsi="Times New Roman" w:cs="Times New Roman"/>
          <w:sz w:val="22"/>
          <w:szCs w:val="22"/>
        </w:rPr>
        <w:t xml:space="preserve"> to ensure relevance and adaptability.</w:t>
      </w:r>
      <w:r w:rsidR="00523AF4">
        <w:rPr>
          <w:rFonts w:ascii="Times New Roman" w:hAnsi="Times New Roman" w:cs="Times New Roman"/>
          <w:sz w:val="22"/>
          <w:szCs w:val="22"/>
        </w:rPr>
        <w:br/>
      </w:r>
    </w:p>
    <w:p w14:paraId="7B471537" w14:textId="77777777" w:rsidR="00657B63" w:rsidRPr="00657B63" w:rsidRDefault="00657B63" w:rsidP="00657B63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b/>
          <w:bCs/>
          <w:sz w:val="22"/>
          <w:szCs w:val="22"/>
        </w:rPr>
        <w:t>Amendment Process</w:t>
      </w:r>
    </w:p>
    <w:p w14:paraId="7105EA92" w14:textId="77777777" w:rsidR="00657B63" w:rsidRPr="00657B63" w:rsidRDefault="00657B63" w:rsidP="00657B63">
      <w:pPr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57B63">
        <w:rPr>
          <w:rFonts w:ascii="Times New Roman" w:hAnsi="Times New Roman" w:cs="Times New Roman"/>
          <w:sz w:val="22"/>
          <w:szCs w:val="22"/>
        </w:rPr>
        <w:t>Amendments must be proposed by the Family Council and ratified by a supermajority vote of the Family Assembly.</w:t>
      </w:r>
    </w:p>
    <w:p w14:paraId="0B04CC2B" w14:textId="77777777" w:rsidR="00657B63" w:rsidRPr="00657B63" w:rsidRDefault="008E55CA" w:rsidP="00657B63">
      <w:pPr>
        <w:rPr>
          <w:rFonts w:ascii="Times New Roman" w:hAnsi="Times New Roman" w:cs="Times New Roman"/>
          <w:sz w:val="22"/>
          <w:szCs w:val="22"/>
        </w:rPr>
      </w:pPr>
      <w:r w:rsidRPr="008E55CA">
        <w:rPr>
          <w:rFonts w:ascii="Times New Roman" w:hAnsi="Times New Roman" w:cs="Times New Roman"/>
          <w:noProof/>
          <w:sz w:val="22"/>
          <w:szCs w:val="22"/>
        </w:rPr>
        <w:pict w14:anchorId="3FE4F2B9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2193B1A" w14:textId="2DB33802" w:rsidR="00657B63" w:rsidRPr="00657B63" w:rsidRDefault="00523AF4" w:rsidP="00657B6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b/>
          <w:bCs/>
          <w:sz w:val="22"/>
          <w:szCs w:val="22"/>
        </w:rPr>
        <w:t>Conclusion</w:t>
      </w:r>
      <w:r w:rsidR="00657B63" w:rsidRPr="00657B63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sz w:val="22"/>
          <w:szCs w:val="22"/>
        </w:rPr>
        <w:t xml:space="preserve">This </w:t>
      </w:r>
      <w:r w:rsidR="009F72EA">
        <w:rPr>
          <w:rFonts w:ascii="Times New Roman" w:hAnsi="Times New Roman" w:cs="Times New Roman"/>
          <w:sz w:val="22"/>
          <w:szCs w:val="22"/>
        </w:rPr>
        <w:t xml:space="preserve">Family </w:t>
      </w:r>
      <w:r w:rsidR="00657B63" w:rsidRPr="00657B63">
        <w:rPr>
          <w:rFonts w:ascii="Times New Roman" w:hAnsi="Times New Roman" w:cs="Times New Roman"/>
          <w:sz w:val="22"/>
          <w:szCs w:val="22"/>
        </w:rPr>
        <w:t xml:space="preserve">Constitution serves as a living document, reflecting shared aspirations and guiding our family’s journey toward </w:t>
      </w:r>
      <w:proofErr w:type="gramStart"/>
      <w:r w:rsidR="00657B63" w:rsidRPr="00657B63">
        <w:rPr>
          <w:rFonts w:ascii="Times New Roman" w:hAnsi="Times New Roman" w:cs="Times New Roman"/>
          <w:sz w:val="22"/>
          <w:szCs w:val="22"/>
        </w:rPr>
        <w:t>a lasting legacy</w:t>
      </w:r>
      <w:proofErr w:type="gramEnd"/>
      <w:r w:rsidR="00657B63" w:rsidRPr="00657B63">
        <w:rPr>
          <w:rFonts w:ascii="Times New Roman" w:hAnsi="Times New Roman" w:cs="Times New Roman"/>
          <w:sz w:val="22"/>
          <w:szCs w:val="22"/>
        </w:rPr>
        <w:t>. We pledge to uphold these principles with honor, wisdom, and commitment.</w:t>
      </w:r>
    </w:p>
    <w:p w14:paraId="2CFD381A" w14:textId="4F787520" w:rsidR="00657B63" w:rsidRPr="00657B63" w:rsidRDefault="009F72EA" w:rsidP="009F72EA">
      <w:pPr>
        <w:ind w:left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/>
      </w:r>
      <w:r w:rsidR="00657B63" w:rsidRPr="00657B63">
        <w:rPr>
          <w:rFonts w:ascii="Times New Roman" w:hAnsi="Times New Roman" w:cs="Times New Roman"/>
          <w:i/>
          <w:iCs/>
          <w:sz w:val="22"/>
          <w:szCs w:val="22"/>
        </w:rPr>
        <w:t>Signed on this [Date] by the Members of the [Family Name] Family.</w:t>
      </w:r>
    </w:p>
    <w:p w14:paraId="1A8A8090" w14:textId="77777777" w:rsidR="00257F8F" w:rsidRDefault="00257F8F"/>
    <w:sectPr w:rsidR="00257F8F" w:rsidSect="00523AF4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EFCBB" w14:textId="77777777" w:rsidR="008E55CA" w:rsidRDefault="008E55CA" w:rsidP="001F69F0">
      <w:r>
        <w:separator/>
      </w:r>
    </w:p>
  </w:endnote>
  <w:endnote w:type="continuationSeparator" w:id="0">
    <w:p w14:paraId="52EA2175" w14:textId="77777777" w:rsidR="008E55CA" w:rsidRDefault="008E55CA" w:rsidP="001F6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56719389"/>
      <w:docPartObj>
        <w:docPartGallery w:val="Page Numbers (Bottom of Page)"/>
        <w:docPartUnique/>
      </w:docPartObj>
    </w:sdtPr>
    <w:sdtContent>
      <w:p w14:paraId="57F8F058" w14:textId="3C95CC21" w:rsidR="001F69F0" w:rsidRDefault="001F69F0" w:rsidP="00FF72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479A57" w14:textId="77777777" w:rsidR="001F69F0" w:rsidRDefault="001F69F0" w:rsidP="001F69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26396833"/>
      <w:docPartObj>
        <w:docPartGallery w:val="Page Numbers (Bottom of Page)"/>
        <w:docPartUnique/>
      </w:docPartObj>
    </w:sdtPr>
    <w:sdtContent>
      <w:p w14:paraId="5B0E9C1F" w14:textId="4888301E" w:rsidR="001F69F0" w:rsidRDefault="001F69F0" w:rsidP="00FF72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416D66" w14:textId="77777777" w:rsidR="001F69F0" w:rsidRDefault="001F69F0" w:rsidP="001F69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131AC" w14:textId="77777777" w:rsidR="008E55CA" w:rsidRDefault="008E55CA" w:rsidP="001F69F0">
      <w:r>
        <w:separator/>
      </w:r>
    </w:p>
  </w:footnote>
  <w:footnote w:type="continuationSeparator" w:id="0">
    <w:p w14:paraId="309CEC78" w14:textId="77777777" w:rsidR="008E55CA" w:rsidRDefault="008E55CA" w:rsidP="001F6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B6224"/>
    <w:multiLevelType w:val="multilevel"/>
    <w:tmpl w:val="929A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969FC"/>
    <w:multiLevelType w:val="multilevel"/>
    <w:tmpl w:val="49B4F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B824EE"/>
    <w:multiLevelType w:val="multilevel"/>
    <w:tmpl w:val="02DCF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757739"/>
    <w:multiLevelType w:val="multilevel"/>
    <w:tmpl w:val="5454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347210"/>
    <w:multiLevelType w:val="multilevel"/>
    <w:tmpl w:val="5EE4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4A0A2B"/>
    <w:multiLevelType w:val="multilevel"/>
    <w:tmpl w:val="9E34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512B2B"/>
    <w:multiLevelType w:val="multilevel"/>
    <w:tmpl w:val="A628C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614709">
    <w:abstractNumId w:val="2"/>
  </w:num>
  <w:num w:numId="2" w16cid:durableId="439952967">
    <w:abstractNumId w:val="5"/>
  </w:num>
  <w:num w:numId="3" w16cid:durableId="528186006">
    <w:abstractNumId w:val="1"/>
  </w:num>
  <w:num w:numId="4" w16cid:durableId="579826371">
    <w:abstractNumId w:val="4"/>
  </w:num>
  <w:num w:numId="5" w16cid:durableId="1036808567">
    <w:abstractNumId w:val="6"/>
  </w:num>
  <w:num w:numId="6" w16cid:durableId="1785882305">
    <w:abstractNumId w:val="0"/>
  </w:num>
  <w:num w:numId="7" w16cid:durableId="2122334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63"/>
    <w:rsid w:val="000F786A"/>
    <w:rsid w:val="001B3DB5"/>
    <w:rsid w:val="001F69F0"/>
    <w:rsid w:val="00257F8F"/>
    <w:rsid w:val="004371DF"/>
    <w:rsid w:val="004625C6"/>
    <w:rsid w:val="00523AF4"/>
    <w:rsid w:val="00657B63"/>
    <w:rsid w:val="006642F7"/>
    <w:rsid w:val="008254A5"/>
    <w:rsid w:val="008E55CA"/>
    <w:rsid w:val="008F0C86"/>
    <w:rsid w:val="00990C0F"/>
    <w:rsid w:val="009F72EA"/>
    <w:rsid w:val="00B52349"/>
    <w:rsid w:val="00BE55AE"/>
    <w:rsid w:val="00BF4167"/>
    <w:rsid w:val="00CD652D"/>
    <w:rsid w:val="00FC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1E726"/>
  <w15:chartTrackingRefBased/>
  <w15:docId w15:val="{3F14774D-4DF1-3E44-93E7-DC369FF7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B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B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B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B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B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B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B6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F69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9F0"/>
  </w:style>
  <w:style w:type="character" w:styleId="PageNumber">
    <w:name w:val="page number"/>
    <w:basedOn w:val="DefaultParagraphFont"/>
    <w:uiPriority w:val="99"/>
    <w:semiHidden/>
    <w:unhideWhenUsed/>
    <w:rsid w:val="001F69F0"/>
  </w:style>
  <w:style w:type="paragraph" w:styleId="Header">
    <w:name w:val="header"/>
    <w:basedOn w:val="Normal"/>
    <w:link w:val="HeaderChar"/>
    <w:uiPriority w:val="99"/>
    <w:unhideWhenUsed/>
    <w:rsid w:val="001F69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2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Carleton</dc:creator>
  <cp:keywords/>
  <dc:description/>
  <cp:lastModifiedBy>Angelina Carleton</cp:lastModifiedBy>
  <cp:revision>11</cp:revision>
  <dcterms:created xsi:type="dcterms:W3CDTF">2025-04-02T16:44:00Z</dcterms:created>
  <dcterms:modified xsi:type="dcterms:W3CDTF">2025-04-02T21:37:00Z</dcterms:modified>
</cp:coreProperties>
</file>